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75B" w:rsidRDefault="0045275B">
      <w:pPr>
        <w:pStyle w:val="a3"/>
        <w:spacing w:before="76"/>
        <w:ind w:left="706"/>
        <w:jc w:val="center"/>
      </w:pPr>
    </w:p>
    <w:p w:rsidR="0045275B" w:rsidRDefault="0045275B">
      <w:pPr>
        <w:pStyle w:val="a3"/>
        <w:spacing w:before="76"/>
        <w:ind w:left="706"/>
        <w:jc w:val="center"/>
      </w:pPr>
    </w:p>
    <w:p w:rsidR="0045275B" w:rsidRDefault="0045275B">
      <w:pPr>
        <w:pStyle w:val="a3"/>
        <w:spacing w:before="76"/>
        <w:ind w:left="706"/>
        <w:jc w:val="center"/>
      </w:pPr>
    </w:p>
    <w:p w:rsidR="005E1F57" w:rsidRDefault="00C445D5">
      <w:pPr>
        <w:pStyle w:val="a3"/>
        <w:spacing w:before="76"/>
        <w:ind w:left="706"/>
        <w:jc w:val="center"/>
      </w:pPr>
      <w:r>
        <w:t>Государственное бюджетное</w:t>
      </w:r>
      <w:r>
        <w:rPr>
          <w:spacing w:val="-6"/>
        </w:rPr>
        <w:t xml:space="preserve"> </w:t>
      </w:r>
      <w:r>
        <w:t>дошкольное</w:t>
      </w:r>
      <w:r>
        <w:rPr>
          <w:spacing w:val="-6"/>
        </w:rPr>
        <w:t xml:space="preserve"> </w:t>
      </w:r>
      <w:r>
        <w:t>образовательное</w:t>
      </w:r>
      <w:r>
        <w:rPr>
          <w:spacing w:val="-5"/>
        </w:rPr>
        <w:t xml:space="preserve"> </w:t>
      </w:r>
      <w:r>
        <w:rPr>
          <w:spacing w:val="-2"/>
        </w:rPr>
        <w:t>учреждение</w:t>
      </w:r>
    </w:p>
    <w:p w:rsidR="005E1F57" w:rsidRDefault="00C445D5">
      <w:pPr>
        <w:pStyle w:val="a3"/>
        <w:ind w:left="706"/>
        <w:jc w:val="center"/>
      </w:pPr>
      <w:r>
        <w:t>«Детский</w:t>
      </w:r>
      <w:r>
        <w:rPr>
          <w:spacing w:val="-5"/>
        </w:rPr>
        <w:t xml:space="preserve"> </w:t>
      </w:r>
      <w:r>
        <w:t>сад</w:t>
      </w:r>
      <w:r>
        <w:rPr>
          <w:spacing w:val="-2"/>
        </w:rPr>
        <w:t xml:space="preserve"> </w:t>
      </w:r>
      <w:r w:rsidR="0045275B">
        <w:t>№3</w:t>
      </w:r>
      <w:r>
        <w:t>»</w:t>
      </w:r>
      <w:r>
        <w:rPr>
          <w:spacing w:val="-10"/>
        </w:rPr>
        <w:t xml:space="preserve"> </w:t>
      </w:r>
      <w:r>
        <w:t>компенсирующего</w:t>
      </w:r>
      <w:r>
        <w:rPr>
          <w:spacing w:val="-2"/>
        </w:rPr>
        <w:t xml:space="preserve"> </w:t>
      </w:r>
      <w:r>
        <w:rPr>
          <w:spacing w:val="-4"/>
        </w:rPr>
        <w:t>вида</w:t>
      </w:r>
    </w:p>
    <w:p w:rsidR="005E1F57" w:rsidRDefault="005E1F57">
      <w:pPr>
        <w:pStyle w:val="a3"/>
        <w:spacing w:before="8"/>
      </w:pPr>
    </w:p>
    <w:p w:rsidR="005E1F57" w:rsidRDefault="00C445D5">
      <w:pPr>
        <w:pStyle w:val="a4"/>
      </w:pPr>
      <w:r>
        <w:t>План</w:t>
      </w:r>
      <w:r>
        <w:rPr>
          <w:spacing w:val="-13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Консультационного</w:t>
      </w:r>
      <w:r>
        <w:rPr>
          <w:spacing w:val="-13"/>
        </w:rPr>
        <w:t xml:space="preserve"> </w:t>
      </w:r>
      <w:r w:rsidR="0045275B">
        <w:t>центра на 2025-2026</w:t>
      </w:r>
      <w:r>
        <w:t xml:space="preserve"> учебный год</w:t>
      </w:r>
    </w:p>
    <w:p w:rsidR="005E1F57" w:rsidRDefault="005E1F57">
      <w:pPr>
        <w:pStyle w:val="a3"/>
        <w:spacing w:before="44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6352"/>
        <w:gridCol w:w="2446"/>
      </w:tblGrid>
      <w:tr w:rsidR="005E1F57" w:rsidTr="0045275B">
        <w:trPr>
          <w:trHeight w:val="275"/>
        </w:trPr>
        <w:tc>
          <w:tcPr>
            <w:tcW w:w="1124" w:type="dxa"/>
          </w:tcPr>
          <w:p w:rsidR="005E1F57" w:rsidRDefault="00C445D5">
            <w:pPr>
              <w:pStyle w:val="TableParagraph"/>
              <w:spacing w:line="256" w:lineRule="exact"/>
              <w:ind w:left="73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6352" w:type="dxa"/>
          </w:tcPr>
          <w:p w:rsidR="005E1F57" w:rsidRDefault="00C445D5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2446" w:type="dxa"/>
          </w:tcPr>
          <w:p w:rsidR="005E1F57" w:rsidRDefault="00C445D5">
            <w:pPr>
              <w:pStyle w:val="TableParagraph"/>
              <w:spacing w:line="256" w:lineRule="exact"/>
              <w:ind w:left="50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5E1F57" w:rsidTr="0045275B">
        <w:trPr>
          <w:trHeight w:val="827"/>
        </w:trPr>
        <w:tc>
          <w:tcPr>
            <w:tcW w:w="1124" w:type="dxa"/>
          </w:tcPr>
          <w:p w:rsidR="005E1F57" w:rsidRDefault="0045275B" w:rsidP="0045275B">
            <w:pPr>
              <w:pStyle w:val="TableParagraph"/>
              <w:spacing w:line="268" w:lineRule="exact"/>
              <w:ind w:left="0" w:right="7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6352" w:type="dxa"/>
          </w:tcPr>
          <w:p w:rsidR="005E1F57" w:rsidRDefault="00C445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1.Размещение информации о работе Консультационного центра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 w:rsidR="0045275B">
              <w:rPr>
                <w:sz w:val="24"/>
              </w:rPr>
              <w:t>2025-2026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ГБДОУ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  <w:p w:rsidR="005E1F57" w:rsidRDefault="004527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№3</w:t>
            </w:r>
            <w:r w:rsidR="00C445D5">
              <w:rPr>
                <w:sz w:val="24"/>
              </w:rPr>
              <w:t>»</w:t>
            </w:r>
            <w:r w:rsidR="00C445D5">
              <w:rPr>
                <w:spacing w:val="-9"/>
                <w:sz w:val="24"/>
              </w:rPr>
              <w:t xml:space="preserve"> </w:t>
            </w:r>
            <w:r w:rsidR="00C445D5">
              <w:rPr>
                <w:sz w:val="24"/>
              </w:rPr>
              <w:t xml:space="preserve">компенсирующего </w:t>
            </w:r>
            <w:r w:rsidR="00C445D5">
              <w:rPr>
                <w:spacing w:val="-4"/>
                <w:sz w:val="24"/>
              </w:rPr>
              <w:t>вида</w:t>
            </w:r>
          </w:p>
        </w:tc>
        <w:tc>
          <w:tcPr>
            <w:tcW w:w="2446" w:type="dxa"/>
          </w:tcPr>
          <w:p w:rsidR="005E1F57" w:rsidRDefault="00C445D5">
            <w:pPr>
              <w:pStyle w:val="TableParagraph"/>
              <w:spacing w:before="267"/>
              <w:ind w:left="10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5E1F57" w:rsidTr="0045275B">
        <w:trPr>
          <w:trHeight w:val="1655"/>
        </w:trPr>
        <w:tc>
          <w:tcPr>
            <w:tcW w:w="1124" w:type="dxa"/>
            <w:vMerge w:val="restart"/>
          </w:tcPr>
          <w:p w:rsidR="005E1F57" w:rsidRDefault="004527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6352" w:type="dxa"/>
          </w:tcPr>
          <w:p w:rsidR="005E1F57" w:rsidRDefault="00C445D5">
            <w:pPr>
              <w:pStyle w:val="TableParagraph"/>
              <w:numPr>
                <w:ilvl w:val="1"/>
                <w:numId w:val="3"/>
              </w:numPr>
              <w:tabs>
                <w:tab w:val="left" w:pos="467"/>
              </w:tabs>
              <w:ind w:right="133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«Адаптация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 дошкольному учреждению»</w:t>
            </w:r>
          </w:p>
          <w:p w:rsidR="005E1F57" w:rsidRDefault="00C445D5">
            <w:pPr>
              <w:pStyle w:val="TableParagraph"/>
              <w:numPr>
                <w:ilvl w:val="1"/>
                <w:numId w:val="3"/>
              </w:numPr>
              <w:tabs>
                <w:tab w:val="left" w:pos="467"/>
              </w:tabs>
              <w:ind w:left="467"/>
              <w:rPr>
                <w:sz w:val="24"/>
              </w:rPr>
            </w:pPr>
            <w:r>
              <w:rPr>
                <w:sz w:val="24"/>
              </w:rPr>
              <w:t>Дистанционная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:rsidR="005E1F57" w:rsidRDefault="00C445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«Адаптация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учреждению»</w:t>
            </w:r>
            <w:r>
              <w:rPr>
                <w:spacing w:val="-13"/>
                <w:sz w:val="24"/>
              </w:rPr>
              <w:t xml:space="preserve"> </w:t>
            </w:r>
            <w:r w:rsidR="0045275B">
              <w:rPr>
                <w:sz w:val="24"/>
              </w:rPr>
              <w:t>на сайте ГБДОУ №3</w:t>
            </w:r>
            <w:r>
              <w:rPr>
                <w:sz w:val="24"/>
              </w:rPr>
              <w:t xml:space="preserve"> в разделе Консультационный центр</w:t>
            </w:r>
          </w:p>
          <w:p w:rsidR="005E1F57" w:rsidRDefault="005E1F57" w:rsidP="0045275B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2446" w:type="dxa"/>
          </w:tcPr>
          <w:p w:rsidR="005E1F57" w:rsidRDefault="0045275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5E1F57" w:rsidTr="0045275B">
        <w:trPr>
          <w:trHeight w:val="1104"/>
        </w:trPr>
        <w:tc>
          <w:tcPr>
            <w:tcW w:w="1124" w:type="dxa"/>
            <w:vMerge/>
            <w:tcBorders>
              <w:top w:val="nil"/>
            </w:tcBorders>
          </w:tcPr>
          <w:p w:rsidR="005E1F57" w:rsidRDefault="005E1F57">
            <w:pPr>
              <w:rPr>
                <w:sz w:val="2"/>
                <w:szCs w:val="2"/>
              </w:rPr>
            </w:pPr>
          </w:p>
        </w:tc>
        <w:tc>
          <w:tcPr>
            <w:tcW w:w="6352" w:type="dxa"/>
          </w:tcPr>
          <w:p w:rsidR="005E1F57" w:rsidRDefault="00C445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2.Индивидуальное консультирование (каждая среда) и консультирование в дистанционн</w:t>
            </w:r>
            <w:r>
              <w:rPr>
                <w:sz w:val="24"/>
              </w:rPr>
              <w:t>ой форме через электронную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почту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  <w:p w:rsidR="005E1F57" w:rsidRDefault="00C445D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запросам</w:t>
            </w:r>
          </w:p>
        </w:tc>
        <w:tc>
          <w:tcPr>
            <w:tcW w:w="2446" w:type="dxa"/>
          </w:tcPr>
          <w:p w:rsidR="005E1F57" w:rsidRDefault="00C445D5">
            <w:pPr>
              <w:pStyle w:val="TableParagraph"/>
              <w:spacing w:before="267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</w:t>
            </w:r>
          </w:p>
          <w:p w:rsidR="005E1F57" w:rsidRDefault="00C445D5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Консультационного центра</w:t>
            </w:r>
          </w:p>
        </w:tc>
      </w:tr>
      <w:tr w:rsidR="005E1F57" w:rsidTr="0045275B">
        <w:trPr>
          <w:trHeight w:val="275"/>
        </w:trPr>
        <w:tc>
          <w:tcPr>
            <w:tcW w:w="1124" w:type="dxa"/>
            <w:vMerge/>
            <w:tcBorders>
              <w:top w:val="nil"/>
            </w:tcBorders>
          </w:tcPr>
          <w:p w:rsidR="005E1F57" w:rsidRDefault="005E1F57">
            <w:pPr>
              <w:rPr>
                <w:sz w:val="2"/>
                <w:szCs w:val="2"/>
              </w:rPr>
            </w:pPr>
          </w:p>
        </w:tc>
        <w:tc>
          <w:tcPr>
            <w:tcW w:w="6352" w:type="dxa"/>
          </w:tcPr>
          <w:p w:rsidR="005E1F57" w:rsidRDefault="00C445D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центре</w:t>
            </w:r>
          </w:p>
        </w:tc>
        <w:tc>
          <w:tcPr>
            <w:tcW w:w="2446" w:type="dxa"/>
          </w:tcPr>
          <w:p w:rsidR="005E1F57" w:rsidRDefault="00C445D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5E1F57" w:rsidTr="0045275B">
        <w:trPr>
          <w:trHeight w:val="1379"/>
        </w:trPr>
        <w:tc>
          <w:tcPr>
            <w:tcW w:w="1124" w:type="dxa"/>
          </w:tcPr>
          <w:p w:rsidR="005E1F57" w:rsidRDefault="00C445D5">
            <w:pPr>
              <w:pStyle w:val="TableParagraph"/>
              <w:spacing w:line="268" w:lineRule="exact"/>
              <w:ind w:left="5" w:right="77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6352" w:type="dxa"/>
          </w:tcPr>
          <w:p w:rsidR="005E1F57" w:rsidRDefault="00C445D5">
            <w:pPr>
              <w:pStyle w:val="TableParagraph"/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связной речи у дошкольников старшего возраста»</w:t>
            </w:r>
          </w:p>
          <w:p w:rsidR="005E1F57" w:rsidRDefault="00C445D5">
            <w:pPr>
              <w:pStyle w:val="TableParagraph"/>
              <w:spacing w:line="270" w:lineRule="atLeast"/>
              <w:ind w:right="140"/>
              <w:jc w:val="both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«Развитие связной речи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дошкольников старшего возраста»</w:t>
            </w:r>
            <w:r>
              <w:rPr>
                <w:spacing w:val="-2"/>
                <w:sz w:val="24"/>
              </w:rPr>
              <w:t xml:space="preserve"> </w:t>
            </w:r>
            <w:r w:rsidR="0045275B">
              <w:rPr>
                <w:sz w:val="24"/>
              </w:rPr>
              <w:t>на сайте ГБДОУ №3</w:t>
            </w:r>
            <w:r>
              <w:rPr>
                <w:sz w:val="24"/>
              </w:rPr>
              <w:t xml:space="preserve"> в разделе Консультационный центр</w:t>
            </w:r>
          </w:p>
        </w:tc>
        <w:tc>
          <w:tcPr>
            <w:tcW w:w="2446" w:type="dxa"/>
          </w:tcPr>
          <w:p w:rsidR="005E1F57" w:rsidRDefault="00C445D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</w:tr>
    </w:tbl>
    <w:p w:rsidR="005E1F57" w:rsidRDefault="005E1F57">
      <w:pPr>
        <w:pStyle w:val="TableParagraph"/>
        <w:spacing w:line="268" w:lineRule="exact"/>
        <w:rPr>
          <w:sz w:val="24"/>
        </w:rPr>
        <w:sectPr w:rsidR="005E1F57">
          <w:type w:val="continuous"/>
          <w:pgSz w:w="11910" w:h="16840"/>
          <w:pgMar w:top="180" w:right="708" w:bottom="280" w:left="850" w:header="720" w:footer="720" w:gutter="0"/>
          <w:cols w:space="720"/>
        </w:sectPr>
      </w:pPr>
    </w:p>
    <w:p w:rsidR="005E1F57" w:rsidRDefault="005E1F57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6352"/>
        <w:gridCol w:w="2586"/>
      </w:tblGrid>
      <w:tr w:rsidR="005E1F57">
        <w:trPr>
          <w:trHeight w:val="275"/>
        </w:trPr>
        <w:tc>
          <w:tcPr>
            <w:tcW w:w="1124" w:type="dxa"/>
            <w:vMerge w:val="restart"/>
          </w:tcPr>
          <w:p w:rsidR="005E1F57" w:rsidRDefault="005E1F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2" w:type="dxa"/>
          </w:tcPr>
          <w:p w:rsidR="005E1F57" w:rsidRDefault="00C445D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«Специалисты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рекомендуют»</w:t>
            </w:r>
          </w:p>
        </w:tc>
        <w:tc>
          <w:tcPr>
            <w:tcW w:w="2586" w:type="dxa"/>
          </w:tcPr>
          <w:p w:rsidR="005E1F57" w:rsidRDefault="005E1F57">
            <w:pPr>
              <w:pStyle w:val="TableParagraph"/>
              <w:ind w:left="0"/>
              <w:rPr>
                <w:sz w:val="20"/>
              </w:rPr>
            </w:pPr>
          </w:p>
        </w:tc>
      </w:tr>
      <w:tr w:rsidR="005E1F57">
        <w:trPr>
          <w:trHeight w:val="1105"/>
        </w:trPr>
        <w:tc>
          <w:tcPr>
            <w:tcW w:w="1124" w:type="dxa"/>
            <w:vMerge/>
            <w:tcBorders>
              <w:top w:val="nil"/>
            </w:tcBorders>
          </w:tcPr>
          <w:p w:rsidR="005E1F57" w:rsidRDefault="005E1F57">
            <w:pPr>
              <w:rPr>
                <w:sz w:val="2"/>
                <w:szCs w:val="2"/>
              </w:rPr>
            </w:pPr>
          </w:p>
        </w:tc>
        <w:tc>
          <w:tcPr>
            <w:tcW w:w="6352" w:type="dxa"/>
          </w:tcPr>
          <w:p w:rsidR="005E1F57" w:rsidRDefault="00C445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2.Индивидуальное консультирование (каждая среда) и консультирование в дистанционной форме через электронную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почту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  <w:p w:rsidR="005E1F57" w:rsidRDefault="00C445D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запросам</w:t>
            </w:r>
          </w:p>
        </w:tc>
        <w:tc>
          <w:tcPr>
            <w:tcW w:w="2586" w:type="dxa"/>
          </w:tcPr>
          <w:p w:rsidR="005E1F57" w:rsidRDefault="00C445D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 Консультационного центра</w:t>
            </w:r>
          </w:p>
        </w:tc>
      </w:tr>
      <w:tr w:rsidR="005E1F57">
        <w:trPr>
          <w:trHeight w:val="276"/>
        </w:trPr>
        <w:tc>
          <w:tcPr>
            <w:tcW w:w="1124" w:type="dxa"/>
            <w:vMerge/>
            <w:tcBorders>
              <w:top w:val="nil"/>
            </w:tcBorders>
          </w:tcPr>
          <w:p w:rsidR="005E1F57" w:rsidRDefault="005E1F57">
            <w:pPr>
              <w:rPr>
                <w:sz w:val="2"/>
                <w:szCs w:val="2"/>
              </w:rPr>
            </w:pPr>
          </w:p>
        </w:tc>
        <w:tc>
          <w:tcPr>
            <w:tcW w:w="6352" w:type="dxa"/>
          </w:tcPr>
          <w:p w:rsidR="005E1F57" w:rsidRDefault="00C445D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центре</w:t>
            </w:r>
          </w:p>
        </w:tc>
        <w:tc>
          <w:tcPr>
            <w:tcW w:w="2586" w:type="dxa"/>
          </w:tcPr>
          <w:p w:rsidR="005E1F57" w:rsidRDefault="00C445D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5E1F57">
        <w:trPr>
          <w:trHeight w:val="827"/>
        </w:trPr>
        <w:tc>
          <w:tcPr>
            <w:tcW w:w="1124" w:type="dxa"/>
            <w:vMerge/>
            <w:tcBorders>
              <w:top w:val="nil"/>
            </w:tcBorders>
          </w:tcPr>
          <w:p w:rsidR="005E1F57" w:rsidRDefault="005E1F57">
            <w:pPr>
              <w:rPr>
                <w:sz w:val="2"/>
                <w:szCs w:val="2"/>
              </w:rPr>
            </w:pPr>
          </w:p>
        </w:tc>
        <w:tc>
          <w:tcPr>
            <w:tcW w:w="6352" w:type="dxa"/>
          </w:tcPr>
          <w:p w:rsidR="005E1F57" w:rsidRDefault="00C445D5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4.Выставка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 для детей дошкольного возраста</w:t>
            </w:r>
          </w:p>
        </w:tc>
        <w:tc>
          <w:tcPr>
            <w:tcW w:w="2586" w:type="dxa"/>
          </w:tcPr>
          <w:p w:rsidR="005E1F57" w:rsidRDefault="00C445D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Специалисты </w:t>
            </w:r>
            <w:proofErr w:type="gramStart"/>
            <w:r>
              <w:rPr>
                <w:spacing w:val="-2"/>
                <w:sz w:val="24"/>
              </w:rPr>
              <w:t>Консультационного</w:t>
            </w:r>
            <w:proofErr w:type="gramEnd"/>
          </w:p>
          <w:p w:rsidR="005E1F57" w:rsidRDefault="00C445D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центра</w:t>
            </w:r>
          </w:p>
        </w:tc>
      </w:tr>
      <w:tr w:rsidR="005E1F57">
        <w:trPr>
          <w:trHeight w:val="1655"/>
        </w:trPr>
        <w:tc>
          <w:tcPr>
            <w:tcW w:w="1124" w:type="dxa"/>
            <w:vMerge w:val="restart"/>
          </w:tcPr>
          <w:p w:rsidR="005E1F57" w:rsidRDefault="00C445D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6352" w:type="dxa"/>
          </w:tcPr>
          <w:p w:rsidR="005E1F57" w:rsidRDefault="00C445D5">
            <w:pPr>
              <w:pStyle w:val="TableParagraph"/>
              <w:numPr>
                <w:ilvl w:val="1"/>
                <w:numId w:val="1"/>
              </w:numPr>
              <w:tabs>
                <w:tab w:val="left" w:pos="467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слухового восприятия у дошкольников».</w:t>
            </w:r>
          </w:p>
          <w:p w:rsidR="005E1F57" w:rsidRDefault="00C445D5">
            <w:pPr>
              <w:pStyle w:val="TableParagraph"/>
              <w:numPr>
                <w:ilvl w:val="1"/>
                <w:numId w:val="1"/>
              </w:numPr>
              <w:tabs>
                <w:tab w:val="left" w:pos="467"/>
              </w:tabs>
              <w:ind w:right="200" w:firstLine="0"/>
              <w:rPr>
                <w:sz w:val="24"/>
              </w:rPr>
            </w:pPr>
            <w:r>
              <w:rPr>
                <w:sz w:val="24"/>
              </w:rPr>
              <w:t>Дистанционная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«Развитие слухового восприятия у дошкольников» на сайте ГБДОУ</w:t>
            </w:r>
          </w:p>
          <w:p w:rsidR="005E1F57" w:rsidRDefault="00C445D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№67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разделе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«Специалисты </w:t>
            </w:r>
            <w:r>
              <w:rPr>
                <w:spacing w:val="-2"/>
                <w:sz w:val="24"/>
              </w:rPr>
              <w:t>рекомендуют»</w:t>
            </w:r>
          </w:p>
        </w:tc>
        <w:tc>
          <w:tcPr>
            <w:tcW w:w="2586" w:type="dxa"/>
          </w:tcPr>
          <w:p w:rsidR="005E1F57" w:rsidRDefault="00C445D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</w:t>
            </w:r>
            <w:r>
              <w:rPr>
                <w:spacing w:val="-2"/>
                <w:sz w:val="24"/>
              </w:rPr>
              <w:t>ководитель</w:t>
            </w:r>
          </w:p>
        </w:tc>
      </w:tr>
      <w:tr w:rsidR="005E1F57">
        <w:trPr>
          <w:trHeight w:val="1104"/>
        </w:trPr>
        <w:tc>
          <w:tcPr>
            <w:tcW w:w="1124" w:type="dxa"/>
            <w:vMerge/>
            <w:tcBorders>
              <w:top w:val="nil"/>
            </w:tcBorders>
          </w:tcPr>
          <w:p w:rsidR="005E1F57" w:rsidRDefault="005E1F57">
            <w:pPr>
              <w:rPr>
                <w:sz w:val="2"/>
                <w:szCs w:val="2"/>
              </w:rPr>
            </w:pPr>
          </w:p>
        </w:tc>
        <w:tc>
          <w:tcPr>
            <w:tcW w:w="6352" w:type="dxa"/>
          </w:tcPr>
          <w:p w:rsidR="005E1F57" w:rsidRDefault="00C445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2.Индивидуальное консультирование (каждая среда) и консультирование в дистанционной форме через электронную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почту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  <w:p w:rsidR="005E1F57" w:rsidRDefault="00C445D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запросам</w:t>
            </w:r>
          </w:p>
        </w:tc>
        <w:tc>
          <w:tcPr>
            <w:tcW w:w="2586" w:type="dxa"/>
          </w:tcPr>
          <w:p w:rsidR="005E1F57" w:rsidRDefault="00C445D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 Консультационного центра</w:t>
            </w:r>
          </w:p>
        </w:tc>
      </w:tr>
      <w:tr w:rsidR="005E1F57">
        <w:trPr>
          <w:trHeight w:val="275"/>
        </w:trPr>
        <w:tc>
          <w:tcPr>
            <w:tcW w:w="1124" w:type="dxa"/>
            <w:vMerge/>
            <w:tcBorders>
              <w:top w:val="nil"/>
            </w:tcBorders>
          </w:tcPr>
          <w:p w:rsidR="005E1F57" w:rsidRDefault="005E1F57">
            <w:pPr>
              <w:rPr>
                <w:sz w:val="2"/>
                <w:szCs w:val="2"/>
              </w:rPr>
            </w:pPr>
          </w:p>
        </w:tc>
        <w:tc>
          <w:tcPr>
            <w:tcW w:w="6352" w:type="dxa"/>
          </w:tcPr>
          <w:p w:rsidR="005E1F57" w:rsidRDefault="00C445D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центре</w:t>
            </w:r>
          </w:p>
        </w:tc>
        <w:tc>
          <w:tcPr>
            <w:tcW w:w="2586" w:type="dxa"/>
          </w:tcPr>
          <w:p w:rsidR="005E1F57" w:rsidRDefault="00C445D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5E1F57">
        <w:trPr>
          <w:trHeight w:val="1655"/>
        </w:trPr>
        <w:tc>
          <w:tcPr>
            <w:tcW w:w="1124" w:type="dxa"/>
            <w:vMerge w:val="restart"/>
          </w:tcPr>
          <w:p w:rsidR="005E1F57" w:rsidRDefault="00C445D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6352" w:type="dxa"/>
          </w:tcPr>
          <w:p w:rsidR="005E1F57" w:rsidRDefault="00C445D5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1.1 .Консультация для родителей «Формирование сенсорных эталонов у дошкольников с ОВЗ» 1.2.Дистанционная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«Игры дома для развития математических представлений»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ГБДОУ</w:t>
            </w:r>
            <w:r>
              <w:rPr>
                <w:spacing w:val="-3"/>
                <w:sz w:val="24"/>
              </w:rPr>
              <w:t xml:space="preserve"> </w:t>
            </w:r>
            <w:r w:rsidR="0045275B">
              <w:rPr>
                <w:sz w:val="24"/>
              </w:rPr>
              <w:t>№3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:rsidR="005E1F57" w:rsidRDefault="00C445D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«Специалисты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рекомендуют»</w:t>
            </w:r>
          </w:p>
        </w:tc>
        <w:tc>
          <w:tcPr>
            <w:tcW w:w="2586" w:type="dxa"/>
          </w:tcPr>
          <w:p w:rsidR="005E1F57" w:rsidRDefault="00C445D5" w:rsidP="0045275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Учитель-</w:t>
            </w:r>
            <w:r w:rsidR="0045275B">
              <w:rPr>
                <w:spacing w:val="-2"/>
                <w:sz w:val="24"/>
              </w:rPr>
              <w:t>логопед</w:t>
            </w:r>
          </w:p>
        </w:tc>
      </w:tr>
      <w:tr w:rsidR="005E1F57">
        <w:trPr>
          <w:trHeight w:val="1105"/>
        </w:trPr>
        <w:tc>
          <w:tcPr>
            <w:tcW w:w="1124" w:type="dxa"/>
            <w:vMerge/>
            <w:tcBorders>
              <w:top w:val="nil"/>
            </w:tcBorders>
          </w:tcPr>
          <w:p w:rsidR="005E1F57" w:rsidRDefault="005E1F57">
            <w:pPr>
              <w:rPr>
                <w:sz w:val="2"/>
                <w:szCs w:val="2"/>
              </w:rPr>
            </w:pPr>
          </w:p>
        </w:tc>
        <w:tc>
          <w:tcPr>
            <w:tcW w:w="6352" w:type="dxa"/>
          </w:tcPr>
          <w:p w:rsidR="005E1F57" w:rsidRDefault="00C445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2.Индивидуальное консультирование (каждая среда) и консультирование в дистанционной форме через электронную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почту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  <w:p w:rsidR="005E1F57" w:rsidRDefault="00C445D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запросам</w:t>
            </w:r>
          </w:p>
        </w:tc>
        <w:tc>
          <w:tcPr>
            <w:tcW w:w="2586" w:type="dxa"/>
          </w:tcPr>
          <w:p w:rsidR="005E1F57" w:rsidRDefault="00C445D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 Консультацио</w:t>
            </w:r>
            <w:r>
              <w:rPr>
                <w:spacing w:val="-2"/>
                <w:sz w:val="24"/>
              </w:rPr>
              <w:t>нного центра</w:t>
            </w:r>
          </w:p>
        </w:tc>
      </w:tr>
      <w:tr w:rsidR="005E1F57">
        <w:trPr>
          <w:trHeight w:val="275"/>
        </w:trPr>
        <w:tc>
          <w:tcPr>
            <w:tcW w:w="1124" w:type="dxa"/>
            <w:vMerge/>
            <w:tcBorders>
              <w:top w:val="nil"/>
            </w:tcBorders>
          </w:tcPr>
          <w:p w:rsidR="005E1F57" w:rsidRDefault="005E1F57">
            <w:pPr>
              <w:rPr>
                <w:sz w:val="2"/>
                <w:szCs w:val="2"/>
              </w:rPr>
            </w:pPr>
          </w:p>
        </w:tc>
        <w:tc>
          <w:tcPr>
            <w:tcW w:w="6352" w:type="dxa"/>
          </w:tcPr>
          <w:p w:rsidR="005E1F57" w:rsidRDefault="00C445D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центре</w:t>
            </w:r>
          </w:p>
        </w:tc>
        <w:tc>
          <w:tcPr>
            <w:tcW w:w="2586" w:type="dxa"/>
          </w:tcPr>
          <w:p w:rsidR="005E1F57" w:rsidRDefault="00C445D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5E1F57">
        <w:trPr>
          <w:trHeight w:val="827"/>
        </w:trPr>
        <w:tc>
          <w:tcPr>
            <w:tcW w:w="1124" w:type="dxa"/>
            <w:vMerge w:val="restart"/>
          </w:tcPr>
          <w:p w:rsidR="005E1F57" w:rsidRDefault="00C445D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6352" w:type="dxa"/>
          </w:tcPr>
          <w:p w:rsidR="005E1F57" w:rsidRDefault="00C445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5E1F57" w:rsidRDefault="00C445D5">
            <w:pPr>
              <w:pStyle w:val="TableParagraph"/>
              <w:spacing w:line="270" w:lineRule="atLeast"/>
              <w:ind w:right="326"/>
              <w:rPr>
                <w:sz w:val="24"/>
              </w:rPr>
            </w:pPr>
            <w:r>
              <w:rPr>
                <w:sz w:val="24"/>
              </w:rPr>
              <w:t>Консультационного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центра,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2025-2026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</w:t>
            </w:r>
            <w:proofErr w:type="spellEnd"/>
          </w:p>
        </w:tc>
        <w:tc>
          <w:tcPr>
            <w:tcW w:w="2586" w:type="dxa"/>
          </w:tcPr>
          <w:p w:rsidR="005E1F57" w:rsidRDefault="00C445D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</w:t>
            </w:r>
          </w:p>
          <w:p w:rsidR="005E1F57" w:rsidRDefault="00C445D5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Консультационного центра</w:t>
            </w:r>
          </w:p>
        </w:tc>
      </w:tr>
      <w:tr w:rsidR="005E1F57">
        <w:trPr>
          <w:trHeight w:val="1103"/>
        </w:trPr>
        <w:tc>
          <w:tcPr>
            <w:tcW w:w="1124" w:type="dxa"/>
            <w:vMerge/>
            <w:tcBorders>
              <w:top w:val="nil"/>
            </w:tcBorders>
          </w:tcPr>
          <w:p w:rsidR="005E1F57" w:rsidRDefault="005E1F57">
            <w:pPr>
              <w:rPr>
                <w:sz w:val="2"/>
                <w:szCs w:val="2"/>
              </w:rPr>
            </w:pPr>
          </w:p>
        </w:tc>
        <w:tc>
          <w:tcPr>
            <w:tcW w:w="6352" w:type="dxa"/>
          </w:tcPr>
          <w:p w:rsidR="005E1F57" w:rsidRDefault="00C445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2.Индивидуальное консультирование (каждая среда) и консультирование в дистанционной форме через электронную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почту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  <w:p w:rsidR="005E1F57" w:rsidRDefault="00C445D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запросам</w:t>
            </w:r>
          </w:p>
        </w:tc>
        <w:tc>
          <w:tcPr>
            <w:tcW w:w="2586" w:type="dxa"/>
          </w:tcPr>
          <w:p w:rsidR="005E1F57" w:rsidRDefault="00C445D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 Консультационного центра</w:t>
            </w:r>
          </w:p>
        </w:tc>
      </w:tr>
      <w:tr w:rsidR="005E1F57">
        <w:trPr>
          <w:trHeight w:val="275"/>
        </w:trPr>
        <w:tc>
          <w:tcPr>
            <w:tcW w:w="1124" w:type="dxa"/>
            <w:vMerge/>
            <w:tcBorders>
              <w:top w:val="nil"/>
            </w:tcBorders>
          </w:tcPr>
          <w:p w:rsidR="005E1F57" w:rsidRDefault="005E1F57">
            <w:pPr>
              <w:rPr>
                <w:sz w:val="2"/>
                <w:szCs w:val="2"/>
              </w:rPr>
            </w:pPr>
          </w:p>
        </w:tc>
        <w:tc>
          <w:tcPr>
            <w:tcW w:w="6352" w:type="dxa"/>
          </w:tcPr>
          <w:p w:rsidR="005E1F57" w:rsidRDefault="00C445D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центре</w:t>
            </w:r>
          </w:p>
        </w:tc>
        <w:tc>
          <w:tcPr>
            <w:tcW w:w="2586" w:type="dxa"/>
          </w:tcPr>
          <w:p w:rsidR="005E1F57" w:rsidRDefault="00C445D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</w:tbl>
    <w:p w:rsidR="00C445D5" w:rsidRDefault="00C445D5"/>
    <w:sectPr w:rsidR="00C445D5">
      <w:pgSz w:w="11910" w:h="16840"/>
      <w:pgMar w:top="2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28B2"/>
    <w:multiLevelType w:val="multilevel"/>
    <w:tmpl w:val="0D26CAEE"/>
    <w:lvl w:ilvl="0">
      <w:start w:val="1"/>
      <w:numFmt w:val="decimal"/>
      <w:lvlText w:val="%1"/>
      <w:lvlJc w:val="left"/>
      <w:pPr>
        <w:ind w:left="107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9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6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</w:abstractNum>
  <w:abstractNum w:abstractNumId="1">
    <w:nsid w:val="246B5807"/>
    <w:multiLevelType w:val="multilevel"/>
    <w:tmpl w:val="CBD8984A"/>
    <w:lvl w:ilvl="0">
      <w:start w:val="1"/>
      <w:numFmt w:val="decimal"/>
      <w:lvlText w:val="%1"/>
      <w:lvlJc w:val="left"/>
      <w:pPr>
        <w:ind w:left="107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9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6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</w:abstractNum>
  <w:abstractNum w:abstractNumId="2">
    <w:nsid w:val="28755567"/>
    <w:multiLevelType w:val="multilevel"/>
    <w:tmpl w:val="D1DEC9D2"/>
    <w:lvl w:ilvl="0">
      <w:start w:val="1"/>
      <w:numFmt w:val="decimal"/>
      <w:lvlText w:val="%1"/>
      <w:lvlJc w:val="left"/>
      <w:pPr>
        <w:ind w:left="107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9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6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E1F57"/>
    <w:rsid w:val="0045275B"/>
    <w:rsid w:val="005E1F57"/>
    <w:rsid w:val="00C4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996" w:right="2284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996" w:right="2284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458</Words>
  <Characters>2615</Characters>
  <Application>Microsoft Office Word</Application>
  <DocSecurity>0</DocSecurity>
  <Lines>21</Lines>
  <Paragraphs>6</Paragraphs>
  <ScaleCrop>false</ScaleCrop>
  <Company>Grizli777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2026-02-13T06:43:00Z</dcterms:created>
  <dcterms:modified xsi:type="dcterms:W3CDTF">2026-02-13T06:52:00Z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2016</vt:lpwstr>
  </property>
</Properties>
</file>